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95" w:rsidRPr="00302995" w:rsidRDefault="00302995" w:rsidP="00302995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KÖNYVELÉSI GYAKORNOK</w:t>
      </w:r>
    </w:p>
    <w:p w:rsidR="00302995" w:rsidRPr="00302995" w:rsidRDefault="00302995" w:rsidP="00302995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Jelenleg irodatechnikával foglalkozó multinacionális partnerünk részére keresünk könyvelési gyakornokokat.</w:t>
      </w:r>
    </w:p>
    <w:p w:rsidR="00302995" w:rsidRPr="00302995" w:rsidRDefault="00302995" w:rsidP="00302995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302995" w:rsidRPr="00302995" w:rsidRDefault="00302995" w:rsidP="0030299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302995" w:rsidRPr="00302995" w:rsidRDefault="00302995" w:rsidP="0030299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XI.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302995" w:rsidRPr="00302995" w:rsidRDefault="00302995" w:rsidP="00302995">
      <w:pPr>
        <w:shd w:val="clear" w:color="auto" w:fill="F0F0F0"/>
        <w:spacing w:after="0" w:line="390" w:lineRule="atLeast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Jelenleg irodatechnikával foglalkozó multinacionális partnerünk, a </w:t>
      </w:r>
      <w:proofErr w:type="spellStart"/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Konica</w:t>
      </w:r>
      <w:proofErr w:type="spellEnd"/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Minolta részére keresünk </w:t>
      </w:r>
      <w:r w:rsidRPr="00302995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könyvelési gyakornokokat.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Saját tárgyi eszközök aktiválásának könyvelése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KSH adatjelentés negyedéves előkészítése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Saját tárgyi eszközök selejtezésének előkészítése, könyvelése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Pénztár bizonylatok, és bérgépek miatti mozgások könyvelése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Adatszolgáltatás társosztályoknak, egyeztetés, ellenőrzés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Bejövő számlák, bank, e-számlák könyvelése</w:t>
      </w:r>
    </w:p>
    <w:p w:rsidR="00302995" w:rsidRPr="00302995" w:rsidRDefault="00302995" w:rsidP="00302995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Dolgozók készpénzes és bankkártyás számláinak elszámolása és könyvelése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MUNKAIDŐ</w:t>
      </w:r>
    </w:p>
    <w:p w:rsidR="00302995" w:rsidRPr="00302995" w:rsidRDefault="00302995" w:rsidP="00302995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Hétfőtől péntekig heti 20 órában (napi átlag 4 óra) rugalmas beosztásban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302995" w:rsidRPr="00302995" w:rsidRDefault="00302995" w:rsidP="00302995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Folyamatokban lévő nappali </w:t>
      </w:r>
      <w:proofErr w:type="spellStart"/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tagozatos</w:t>
      </w:r>
      <w:proofErr w:type="spellEnd"/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 tanulmányok </w:t>
      </w:r>
      <w:r w:rsidRPr="00302995">
        <w:rPr>
          <w:rFonts w:ascii="Arial" w:eastAsia="Times New Roman" w:hAnsi="Arial" w:cs="Arial"/>
          <w:b/>
          <w:bCs/>
          <w:color w:val="777777"/>
          <w:spacing w:val="15"/>
          <w:sz w:val="21"/>
          <w:szCs w:val="21"/>
          <w:lang w:eastAsia="hu-HU"/>
        </w:rPr>
        <w:t>még legalább egy évig</w:t>
      </w:r>
    </w:p>
    <w:p w:rsidR="00302995" w:rsidRPr="00302995" w:rsidRDefault="00302995" w:rsidP="00302995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Számviteli alapismeretek</w:t>
      </w:r>
    </w:p>
    <w:p w:rsidR="00302995" w:rsidRPr="00302995" w:rsidRDefault="00302995" w:rsidP="00302995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Magabiztos Excel tudás</w:t>
      </w:r>
    </w:p>
    <w:p w:rsidR="00302995" w:rsidRPr="00302995" w:rsidRDefault="00302995" w:rsidP="00302995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Minőségorientált szemlélet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ELŐNYÖK</w:t>
      </w:r>
    </w:p>
    <w:p w:rsidR="00302995" w:rsidRPr="00302995" w:rsidRDefault="00302995" w:rsidP="00302995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Alapfokú angol nyelvtudás</w:t>
      </w:r>
    </w:p>
    <w:p w:rsidR="00302995" w:rsidRPr="00302995" w:rsidRDefault="00302995" w:rsidP="00302995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Számviteli területen szerzett tapasztalat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AMIT KÍNÁLUNK</w:t>
      </w:r>
    </w:p>
    <w:p w:rsidR="00302995" w:rsidRPr="00302995" w:rsidRDefault="00302995" w:rsidP="00302995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lastRenderedPageBreak/>
        <w:t>Bruttó 1.000 Ft / óra gyakornoki fizetés</w:t>
      </w:r>
    </w:p>
    <w:p w:rsidR="00302995" w:rsidRPr="00302995" w:rsidRDefault="00302995" w:rsidP="00302995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Hosszú távú lehetőség karrierépítésre</w:t>
      </w:r>
    </w:p>
    <w:p w:rsidR="00302995" w:rsidRPr="00302995" w:rsidRDefault="00302995" w:rsidP="00302995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Szakterületi ismeret- és tapasztalatszerzés</w:t>
      </w:r>
    </w:p>
    <w:p w:rsidR="00302995" w:rsidRPr="00302995" w:rsidRDefault="00302995" w:rsidP="00302995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Támogató környezet</w:t>
      </w:r>
    </w:p>
    <w:p w:rsidR="00302995" w:rsidRPr="00302995" w:rsidRDefault="00302995" w:rsidP="00302995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Rugalmas időbeosztás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JELENTKEZÉS</w:t>
      </w:r>
    </w:p>
    <w:p w:rsidR="00302995" w:rsidRPr="00302995" w:rsidRDefault="00302995" w:rsidP="00302995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Amennyiben felkeltette érdeklődésed a pozíció, várjuk jelentkezésed </w:t>
      </w:r>
      <w:hyperlink r:id="rId5" w:history="1">
        <w:r w:rsidRPr="00302995">
          <w:rPr>
            <w:rFonts w:ascii="Arial" w:eastAsia="Times New Roman" w:hAnsi="Arial" w:cs="Arial"/>
            <w:color w:val="337AB7"/>
            <w:spacing w:val="15"/>
            <w:sz w:val="21"/>
            <w:szCs w:val="21"/>
            <w:u w:val="single"/>
            <w:lang w:eastAsia="hu-HU"/>
          </w:rPr>
          <w:t>regisztráció</w:t>
        </w:r>
      </w:hyperlink>
      <w:r w:rsidRPr="00302995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 követően önéletrajz feltöltésével.</w:t>
      </w:r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302995" w:rsidRPr="00302995" w:rsidRDefault="00302995" w:rsidP="00302995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302995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Szabó Edina </w:t>
      </w:r>
      <w:r w:rsidRPr="00302995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302995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szabo.edina@minddiak.hu</w:t>
        </w:r>
      </w:hyperlink>
    </w:p>
    <w:p w:rsidR="00302995" w:rsidRPr="00302995" w:rsidRDefault="00302995" w:rsidP="00302995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302995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6926"/>
      </w:tblGrid>
      <w:tr w:rsidR="00302995" w:rsidRPr="00302995" w:rsidTr="00302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302995" w:rsidRPr="00302995" w:rsidTr="00302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Könyvelési gyakornok</w:t>
            </w:r>
          </w:p>
        </w:tc>
      </w:tr>
      <w:tr w:rsidR="00302995" w:rsidRPr="00302995" w:rsidTr="00302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  <w:tr w:rsidR="00302995" w:rsidRPr="00302995" w:rsidTr="00302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Irodai szoftver / MS Excel / Word (tapasztalt)</w:t>
            </w:r>
          </w:p>
        </w:tc>
      </w:tr>
      <w:tr w:rsidR="00302995" w:rsidRPr="00302995" w:rsidTr="00302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02995" w:rsidRPr="00302995" w:rsidRDefault="00302995" w:rsidP="00302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02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Érettségi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207"/>
    <w:multiLevelType w:val="multilevel"/>
    <w:tmpl w:val="D03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C139B"/>
    <w:multiLevelType w:val="multilevel"/>
    <w:tmpl w:val="A86E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31DF9"/>
    <w:multiLevelType w:val="multilevel"/>
    <w:tmpl w:val="0F2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B2367"/>
    <w:multiLevelType w:val="multilevel"/>
    <w:tmpl w:val="DB90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975BD"/>
    <w:multiLevelType w:val="multilevel"/>
    <w:tmpl w:val="31D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5"/>
    <w:rsid w:val="00302995"/>
    <w:rsid w:val="006D6DAC"/>
    <w:rsid w:val="00C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24AA-8039-4364-A883-B682381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0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299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299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302995"/>
  </w:style>
  <w:style w:type="character" w:styleId="Hiperhivatkozs">
    <w:name w:val="Hyperlink"/>
    <w:basedOn w:val="Bekezdsalapbettpusa"/>
    <w:uiPriority w:val="99"/>
    <w:semiHidden/>
    <w:unhideWhenUsed/>
    <w:rsid w:val="0030299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02995"/>
    <w:rPr>
      <w:b/>
      <w:bCs/>
    </w:rPr>
  </w:style>
  <w:style w:type="character" w:styleId="Kiemels">
    <w:name w:val="Emphasis"/>
    <w:basedOn w:val="Bekezdsalapbettpusa"/>
    <w:uiPriority w:val="20"/>
    <w:qFormat/>
    <w:rsid w:val="00302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5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37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3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222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11315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306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82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edina@minddiak.hu" TargetMode="External"/><Relationship Id="rId5" Type="http://schemas.openxmlformats.org/officeDocument/2006/relationships/hyperlink" Target="https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2</cp:revision>
  <dcterms:created xsi:type="dcterms:W3CDTF">2018-01-04T12:12:00Z</dcterms:created>
  <dcterms:modified xsi:type="dcterms:W3CDTF">2018-01-04T12:25:00Z</dcterms:modified>
</cp:coreProperties>
</file>